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63F" w:rsidRDefault="006C2440" w:rsidP="00A6363F">
      <w:pPr>
        <w:pStyle w:val="Titre1"/>
        <w:jc w:val="center"/>
        <w:rPr>
          <w:rFonts w:eastAsia="Times New Roman"/>
        </w:rPr>
      </w:pPr>
      <w:bookmarkStart w:id="0" w:name="_GoBack"/>
      <w:bookmarkEnd w:id="0"/>
      <w:r>
        <w:rPr>
          <w:rFonts w:eastAsia="Times New Roman"/>
        </w:rPr>
        <w:t xml:space="preserve">L’apprentissage en 6 étapes </w:t>
      </w:r>
      <w:r w:rsidR="00A6363F">
        <w:rPr>
          <w:rFonts w:eastAsia="Times New Roman"/>
        </w:rPr>
        <w:t> </w:t>
      </w:r>
      <w:r w:rsidR="00A6363F">
        <w:rPr>
          <w:rFonts w:eastAsia="Times New Roman"/>
          <w:noProof/>
          <w:lang w:eastAsia="fr-FR"/>
        </w:rPr>
        <w:drawing>
          <wp:inline distT="0" distB="0" distL="0" distR="0">
            <wp:extent cx="638175" cy="952500"/>
            <wp:effectExtent l="0" t="0" r="9525" b="0"/>
            <wp:docPr id="2" name="Image 2" descr="cid:part1.04040502.03000804@wanadoo.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04040502.03000804@wanadoo.f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38175" cy="952500"/>
                    </a:xfrm>
                    <a:prstGeom prst="rect">
                      <a:avLst/>
                    </a:prstGeom>
                    <a:noFill/>
                    <a:ln>
                      <a:noFill/>
                    </a:ln>
                  </pic:spPr>
                </pic:pic>
              </a:graphicData>
            </a:graphic>
          </wp:inline>
        </w:drawing>
      </w:r>
    </w:p>
    <w:p w:rsidR="00A6363F" w:rsidRPr="006C2440" w:rsidRDefault="006C2440" w:rsidP="006C2440">
      <w:pPr>
        <w:pStyle w:val="Titre1"/>
        <w:jc w:val="center"/>
        <w:rPr>
          <w:rFonts w:eastAsia="Times New Roman"/>
        </w:rPr>
      </w:pPr>
      <w:r w:rsidRPr="006C2440">
        <w:rPr>
          <w:rFonts w:eastAsia="Times New Roman"/>
        </w:rPr>
        <w:t xml:space="preserve">pour </w:t>
      </w:r>
      <w:r>
        <w:rPr>
          <w:rFonts w:eastAsia="Times New Roman"/>
        </w:rPr>
        <w:t>utiliser le</w:t>
      </w:r>
      <w:r w:rsidR="00A6363F" w:rsidRPr="006C2440">
        <w:rPr>
          <w:rFonts w:eastAsia="Times New Roman"/>
        </w:rPr>
        <w:t> </w:t>
      </w:r>
      <w:r w:rsidRPr="006C2440">
        <w:rPr>
          <w:rFonts w:eastAsia="Times New Roman"/>
        </w:rPr>
        <w:t xml:space="preserve">Taijiquan </w:t>
      </w:r>
      <w:r>
        <w:rPr>
          <w:rFonts w:eastAsia="Times New Roman"/>
        </w:rPr>
        <w:t xml:space="preserve">style </w:t>
      </w:r>
      <w:r w:rsidR="00A6363F" w:rsidRPr="006C2440">
        <w:rPr>
          <w:rFonts w:eastAsia="Times New Roman"/>
        </w:rPr>
        <w:t xml:space="preserve">Chen </w:t>
      </w:r>
    </w:p>
    <w:p w:rsidR="00A6363F" w:rsidRPr="008E4DC8" w:rsidRDefault="00A6363F" w:rsidP="00A6363F">
      <w:pPr>
        <w:pStyle w:val="NormalWeb"/>
        <w:jc w:val="center"/>
      </w:pPr>
      <w:r w:rsidRPr="008E4DC8">
        <w:t>Nick Gudge - 2010</w:t>
      </w:r>
    </w:p>
    <w:p w:rsidR="00A6363F" w:rsidRPr="008E4DC8" w:rsidRDefault="00A6363F" w:rsidP="008E4DC8">
      <w:pPr>
        <w:pStyle w:val="NormalWeb"/>
        <w:jc w:val="both"/>
      </w:pPr>
      <w:r>
        <w:rPr>
          <w:noProof/>
          <w:lang w:eastAsia="fr-FR"/>
        </w:rPr>
        <w:drawing>
          <wp:inline distT="0" distB="0" distL="0" distR="0" wp14:anchorId="516BAAFA" wp14:editId="2A8B125C">
            <wp:extent cx="1495425" cy="1428750"/>
            <wp:effectExtent l="0" t="0" r="9525" b="0"/>
            <wp:docPr id="1" name="Image 1" descr="cid:part2.09040609.07080608@wanadoo.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part2.09040609.07080608@wanadoo.f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95425" cy="1428750"/>
                    </a:xfrm>
                    <a:prstGeom prst="rect">
                      <a:avLst/>
                    </a:prstGeom>
                    <a:noFill/>
                    <a:ln>
                      <a:noFill/>
                    </a:ln>
                  </pic:spPr>
                </pic:pic>
              </a:graphicData>
            </a:graphic>
          </wp:inline>
        </w:drawing>
      </w:r>
      <w:r w:rsidR="00B534F1">
        <w:t>Cet article a commencé</w:t>
      </w:r>
      <w:r w:rsidR="008E4DC8" w:rsidRPr="008E4DC8">
        <w:t xml:space="preserve"> par une conversation avec</w:t>
      </w:r>
      <w:r w:rsidR="008E4DC8">
        <w:t xml:space="preserve"> Wang Hai Jun e</w:t>
      </w:r>
      <w:r w:rsidRPr="008E4DC8">
        <w:t xml:space="preserve">n 2009. </w:t>
      </w:r>
      <w:r w:rsidR="008E4DC8">
        <w:t>Son Professeur</w:t>
      </w:r>
      <w:r w:rsidRPr="008E4DC8">
        <w:t xml:space="preserve"> Chen Zheng Lei </w:t>
      </w:r>
      <w:r w:rsidR="008E4DC8" w:rsidRPr="008E4DC8">
        <w:t>avait piblié un article sur son ancient site web intitulé</w:t>
      </w:r>
      <w:r w:rsidRPr="008E4DC8">
        <w:t xml:space="preserve"> “</w:t>
      </w:r>
      <w:r w:rsidR="008E4DC8" w:rsidRPr="008E4DC8">
        <w:t>Méthode et</w:t>
      </w:r>
      <w:r w:rsidRPr="008E4DC8">
        <w:t xml:space="preserve"> Progression </w:t>
      </w:r>
      <w:r w:rsidR="008E4DC8" w:rsidRPr="008E4DC8">
        <w:t>de l’entra</w:t>
      </w:r>
      <w:r w:rsidR="008E4DC8">
        <w:t>înement du</w:t>
      </w:r>
      <w:r w:rsidRPr="008E4DC8">
        <w:t xml:space="preserve"> </w:t>
      </w:r>
      <w:r w:rsidR="008E4DC8" w:rsidRPr="008E4DC8">
        <w:t xml:space="preserve">Taijiquan </w:t>
      </w:r>
      <w:r w:rsidR="008E4DC8">
        <w:t xml:space="preserve">style </w:t>
      </w:r>
      <w:r w:rsidRPr="008E4DC8">
        <w:t xml:space="preserve">Chen” </w:t>
      </w:r>
      <w:r w:rsidR="008E4DC8">
        <w:t>qui traitait de ce sujet</w:t>
      </w:r>
      <w:r w:rsidRPr="008E4DC8">
        <w:t xml:space="preserve">. David Gaffney </w:t>
      </w:r>
      <w:r w:rsidR="008E4DC8" w:rsidRPr="008E4DC8">
        <w:t>avait écrit un article pour</w:t>
      </w:r>
      <w:r w:rsidRPr="008E4DC8">
        <w:t xml:space="preserve"> Wang Hai Jun </w:t>
      </w:r>
      <w:r w:rsidR="00951943">
        <w:t>sur ce même thè</w:t>
      </w:r>
      <w:r w:rsidR="008E4DC8" w:rsidRPr="008E4DC8">
        <w:t>me en</w:t>
      </w:r>
      <w:r w:rsidRPr="008E4DC8">
        <w:t xml:space="preserve"> 2010 (</w:t>
      </w:r>
      <w:hyperlink r:id="rId10" w:history="1">
        <w:r w:rsidRPr="008E4DC8">
          <w:rPr>
            <w:rStyle w:val="Lienhypertexte"/>
          </w:rPr>
          <w:t>Six Stages of Learning – David Gaffney</w:t>
        </w:r>
      </w:hyperlink>
      <w:r w:rsidRPr="008E4DC8">
        <w:t xml:space="preserve">) </w:t>
      </w:r>
      <w:r w:rsidR="008E4DC8" w:rsidRPr="008E4DC8">
        <w:t xml:space="preserve">qui m’a été très utile et que je recommande au lecteur. </w:t>
      </w:r>
      <w:r w:rsidR="00951943">
        <w:t>Plusieurs aut</w:t>
      </w:r>
      <w:r w:rsidR="008E4DC8">
        <w:t>r</w:t>
      </w:r>
      <w:r w:rsidR="00951943">
        <w:t>e</w:t>
      </w:r>
      <w:r w:rsidR="008E4DC8">
        <w:t xml:space="preserve">s conversations avec </w:t>
      </w:r>
      <w:r w:rsidRPr="008E4DC8">
        <w:t xml:space="preserve">Wang Hai Jun </w:t>
      </w:r>
      <w:r w:rsidR="008E4DC8">
        <w:t>m’ont amené à le reprendre et en voici l’état final</w:t>
      </w:r>
      <w:r w:rsidRPr="008E4DC8">
        <w:t>.</w:t>
      </w:r>
    </w:p>
    <w:p w:rsidR="00A6363F" w:rsidRPr="007C5814" w:rsidRDefault="007C5814" w:rsidP="007C5814">
      <w:pPr>
        <w:pStyle w:val="NormalWeb"/>
        <w:jc w:val="both"/>
      </w:pPr>
      <w:r w:rsidRPr="007C5814">
        <w:t>Il y a un vieil adage dans le village de la famille Chen qui dit qu’il y a 3 conditions pour qu’un élève acc</w:t>
      </w:r>
      <w:r>
        <w:t>è</w:t>
      </w:r>
      <w:r w:rsidRPr="007C5814">
        <w:t>de au</w:t>
      </w:r>
      <w:r w:rsidR="00A6363F" w:rsidRPr="007C5814">
        <w:t xml:space="preserve"> gong fu: </w:t>
      </w:r>
      <w:r>
        <w:t>un bon professeur, une bonne compréhension et un bon entraînement</w:t>
      </w:r>
      <w:r w:rsidR="00A6363F" w:rsidRPr="007C5814">
        <w:t xml:space="preserve">. </w:t>
      </w:r>
      <w:r w:rsidRPr="007C5814">
        <w:t>Pour atteindre les meilleurs résultats, le processus d’apprentissage doit être suivi de façon systématique.</w:t>
      </w:r>
    </w:p>
    <w:p w:rsidR="007C5814" w:rsidRDefault="007C5814" w:rsidP="007C5814">
      <w:pPr>
        <w:pStyle w:val="NormalWeb"/>
        <w:jc w:val="both"/>
      </w:pPr>
      <w:r w:rsidRPr="007C5814">
        <w:t xml:space="preserve">L’entraînement au style </w:t>
      </w:r>
      <w:r w:rsidR="00A6363F" w:rsidRPr="007C5814">
        <w:t xml:space="preserve">Chen </w:t>
      </w:r>
      <w:r w:rsidRPr="007C5814">
        <w:t>est divisé en 6 étapes ou niveaux, chaque étape définissant les bases de l’étape suivante.</w:t>
      </w:r>
      <w:r>
        <w:t xml:space="preserve"> Ces étapes sont la voie vers l’utilisation du Tai Chi Chuan en tant qu’art martial</w:t>
      </w:r>
      <w:r w:rsidR="00A6363F" w:rsidRPr="007C5814">
        <w:t xml:space="preserve"> (Wang Hai Jun </w:t>
      </w:r>
      <w:r w:rsidRPr="007C5814">
        <w:t xml:space="preserve">dit que l’utilisation du </w:t>
      </w:r>
      <w:r w:rsidR="00A6363F" w:rsidRPr="007C5814">
        <w:t xml:space="preserve">taijiquan </w:t>
      </w:r>
      <w:r w:rsidRPr="007C5814">
        <w:t xml:space="preserve">peut </w:t>
      </w:r>
      <w:r>
        <w:t>être considéré comme la septième étape</w:t>
      </w:r>
      <w:r w:rsidR="00A6363F" w:rsidRPr="007C5814">
        <w:t>)</w:t>
      </w:r>
      <w:r>
        <w:t>. Ces étapes sont :</w:t>
      </w:r>
    </w:p>
    <w:p w:rsidR="007C5814" w:rsidRDefault="007C5814" w:rsidP="007C5814">
      <w:pPr>
        <w:pStyle w:val="NormalWeb"/>
        <w:numPr>
          <w:ilvl w:val="0"/>
          <w:numId w:val="1"/>
        </w:numPr>
        <w:jc w:val="both"/>
      </w:pPr>
      <w:r>
        <w:t>Apprendre la forme</w:t>
      </w:r>
    </w:p>
    <w:p w:rsidR="007C5814" w:rsidRDefault="007C5814" w:rsidP="007C5814">
      <w:pPr>
        <w:pStyle w:val="NormalWeb"/>
        <w:numPr>
          <w:ilvl w:val="0"/>
          <w:numId w:val="1"/>
        </w:numPr>
        <w:jc w:val="both"/>
      </w:pPr>
      <w:r>
        <w:t>Pratiquer et corriger la forme</w:t>
      </w:r>
    </w:p>
    <w:p w:rsidR="007C5814" w:rsidRDefault="007C5814" w:rsidP="007C5814">
      <w:pPr>
        <w:pStyle w:val="NormalWeb"/>
        <w:numPr>
          <w:ilvl w:val="0"/>
          <w:numId w:val="1"/>
        </w:numPr>
        <w:jc w:val="both"/>
      </w:pPr>
      <w:r>
        <w:t>Modeler la forme</w:t>
      </w:r>
    </w:p>
    <w:p w:rsidR="007C5814" w:rsidRDefault="007C5814" w:rsidP="007C5814">
      <w:pPr>
        <w:pStyle w:val="NormalWeb"/>
        <w:numPr>
          <w:ilvl w:val="0"/>
          <w:numId w:val="1"/>
        </w:numPr>
        <w:jc w:val="both"/>
      </w:pPr>
      <w:r>
        <w:t>Lisser la forme</w:t>
      </w:r>
    </w:p>
    <w:p w:rsidR="007C5814" w:rsidRPr="007C5814" w:rsidRDefault="007C5814" w:rsidP="007C5814">
      <w:pPr>
        <w:pStyle w:val="NormalWeb"/>
        <w:numPr>
          <w:ilvl w:val="0"/>
          <w:numId w:val="1"/>
        </w:numPr>
        <w:jc w:val="both"/>
        <w:rPr>
          <w:lang w:val="en-US"/>
        </w:rPr>
      </w:pPr>
      <w:r w:rsidRPr="007C5814">
        <w:rPr>
          <w:lang w:val="en-US"/>
        </w:rPr>
        <w:t>Analyser la forme</w:t>
      </w:r>
    </w:p>
    <w:p w:rsidR="007C5814" w:rsidRDefault="007C5814" w:rsidP="007C5814">
      <w:pPr>
        <w:pStyle w:val="NormalWeb"/>
        <w:numPr>
          <w:ilvl w:val="0"/>
          <w:numId w:val="1"/>
        </w:numPr>
        <w:jc w:val="both"/>
        <w:rPr>
          <w:lang w:val="en-US"/>
        </w:rPr>
      </w:pPr>
      <w:r w:rsidRPr="007C5814">
        <w:rPr>
          <w:lang w:val="en-US"/>
        </w:rPr>
        <w:t>Et défaire la forme.</w:t>
      </w:r>
    </w:p>
    <w:p w:rsidR="00A6363F" w:rsidRPr="004C21CA" w:rsidRDefault="00A6363F" w:rsidP="004C21CA">
      <w:pPr>
        <w:pStyle w:val="NormalWeb"/>
        <w:jc w:val="both"/>
      </w:pPr>
      <w:r w:rsidRPr="007C5814">
        <w:t> </w:t>
      </w:r>
      <w:r w:rsidR="007C5814" w:rsidRPr="007C5814">
        <w:t>Chaque étape est nécessaire, doit être franchie dans l’ordre, et aucune étape</w:t>
      </w:r>
      <w:r w:rsidR="00951943">
        <w:t xml:space="preserve"> ne peut ê</w:t>
      </w:r>
      <w:r w:rsidR="004C21CA">
        <w:t>tre omise sans condui</w:t>
      </w:r>
      <w:r w:rsidR="007C5814" w:rsidRPr="007C5814">
        <w:t>re à un échec.</w:t>
      </w:r>
      <w:r w:rsidRPr="007C5814">
        <w:t xml:space="preserve"> </w:t>
      </w:r>
      <w:r w:rsidR="004C21CA">
        <w:t>Les étapes n’ont pas de limites bien définies et il y a fatalement un certain recouvrement entre elles.</w:t>
      </w:r>
      <w:r w:rsidRPr="004C21CA">
        <w:t xml:space="preserve"> </w:t>
      </w:r>
      <w:r w:rsidR="004C21CA">
        <w:t xml:space="preserve">Néanmoins, chaque étape est suffisamment large qu’il ne peut y avoir de recouvrement entre 3 étapes. </w:t>
      </w:r>
      <w:r w:rsidR="004C21CA" w:rsidRPr="004C21CA">
        <w:t>Un élève ne peut pas en meme temps apprendre et modeler la forme.</w:t>
      </w:r>
    </w:p>
    <w:p w:rsidR="00A6363F" w:rsidRPr="003E5F83" w:rsidRDefault="004C21CA" w:rsidP="00B534F1">
      <w:pPr>
        <w:pStyle w:val="NormalWeb"/>
        <w:jc w:val="both"/>
      </w:pPr>
      <w:r>
        <w:lastRenderedPageBreak/>
        <w:t xml:space="preserve">La première étape de l’apprentissage s’appelle </w:t>
      </w:r>
      <w:r w:rsidRPr="004C21CA">
        <w:t xml:space="preserve">xue jia zi </w:t>
      </w:r>
      <w:r>
        <w:t>ou ‘’Apprendre la forme (ou le cadre). Dans cette période initiale, les élèves doivent apprendre les mouveme</w:t>
      </w:r>
      <w:r w:rsidR="00951943">
        <w:t>nts de la forme de base, la ‘’choré</w:t>
      </w:r>
      <w:r>
        <w:t xml:space="preserve">graphie’’. </w:t>
      </w:r>
      <w:r w:rsidR="00A6363F" w:rsidRPr="004C21CA">
        <w:t xml:space="preserve"> </w:t>
      </w:r>
      <w:r w:rsidR="00102A06" w:rsidRPr="00102A06">
        <w:t xml:space="preserve">Dans le village de la famille </w:t>
      </w:r>
      <w:r w:rsidR="00A6363F" w:rsidRPr="00102A06">
        <w:t>Chen</w:t>
      </w:r>
      <w:r w:rsidR="00102A06" w:rsidRPr="00102A06">
        <w:t xml:space="preserve">, la forme de base est le </w:t>
      </w:r>
      <w:r w:rsidR="00A6363F" w:rsidRPr="00102A06">
        <w:t xml:space="preserve"> </w:t>
      </w:r>
      <w:r w:rsidR="00102A06" w:rsidRPr="00102A06">
        <w:t xml:space="preserve">Laojia Yilu, cette forme étant la base grâce à laquelle tous les niveaux supérieurs sont développés. </w:t>
      </w:r>
      <w:r w:rsidR="00B534F1">
        <w:t>Pendant cette phase, l’objectif est simplement de devenir familier avec la suite de mouvements et le placement général du corps, c’est-à-dire où mettre le poids, dans quelle direction orienter le corps, etc….</w:t>
      </w:r>
      <w:r w:rsidR="00A6363F" w:rsidRPr="00B534F1">
        <w:t> </w:t>
      </w:r>
      <w:r w:rsidR="00B534F1" w:rsidRPr="00B534F1">
        <w:t>Cette première étape est parfois nommée ‘’planifier le chemin d</w:t>
      </w:r>
      <w:r w:rsidR="00B534F1">
        <w:t>e</w:t>
      </w:r>
      <w:r w:rsidR="00B534F1" w:rsidRPr="00B534F1">
        <w:t xml:space="preserve"> l’app</w:t>
      </w:r>
      <w:r w:rsidR="00B534F1">
        <w:t xml:space="preserve">rentissage’’. </w:t>
      </w:r>
      <w:r w:rsidR="00B534F1" w:rsidRPr="00B534F1">
        <w:t>Cette étape peut être considérée franchie lorsque l’élève peut faire l’encha</w:t>
      </w:r>
      <w:r w:rsidR="00B534F1">
        <w:t>înement sans aide.</w:t>
      </w:r>
      <w:r w:rsidR="00A6363F" w:rsidRPr="00B534F1">
        <w:t xml:space="preserve"> </w:t>
      </w:r>
    </w:p>
    <w:p w:rsidR="00A6363F" w:rsidRPr="000B6BA0" w:rsidRDefault="00B534F1" w:rsidP="000B6BA0">
      <w:pPr>
        <w:pStyle w:val="NormalWeb"/>
        <w:jc w:val="both"/>
      </w:pPr>
      <w:r w:rsidRPr="00B534F1">
        <w:t>La seconde étape est appelée lien jia zi o</w:t>
      </w:r>
      <w:r>
        <w:t>u</w:t>
      </w:r>
      <w:r w:rsidR="00A6363F" w:rsidRPr="00B534F1">
        <w:t xml:space="preserve"> “pra</w:t>
      </w:r>
      <w:r>
        <w:t>tiquer la forme</w:t>
      </w:r>
      <w:r w:rsidR="00A6363F" w:rsidRPr="00B534F1">
        <w:t xml:space="preserve">”. </w:t>
      </w:r>
      <w:r w:rsidRPr="00B534F1">
        <w:t>Une fois que les mouvements ont été appris, l’élève doit s’entraîner jusqu’à</w:t>
      </w:r>
      <w:r>
        <w:t xml:space="preserve"> </w:t>
      </w:r>
      <w:r w:rsidRPr="00B534F1">
        <w:t>ce qu’il soit complètement familier avec la forme.</w:t>
      </w:r>
      <w:r>
        <w:t xml:space="preserve"> Pendant cette phase, le professeur apporte</w:t>
      </w:r>
      <w:r w:rsidR="007A5B02">
        <w:t>ra des corrections sur la choré</w:t>
      </w:r>
      <w:r>
        <w:t>graphie et des indications sur les principes de base mis en œuvre, c’est-à-dire</w:t>
      </w:r>
      <w:r w:rsidR="00A6363F" w:rsidRPr="00B534F1">
        <w:t xml:space="preserve"> song, peng, ding, chen, chan si jing etc</w:t>
      </w:r>
      <w:r>
        <w:t>..</w:t>
      </w:r>
      <w:r w:rsidR="00A6363F" w:rsidRPr="00B534F1">
        <w:t xml:space="preserve">. </w:t>
      </w:r>
      <w:r w:rsidRPr="00B534F1">
        <w:t>Au cours de cette phase, les élèves doivent pratiquer la forme jusqu’à ce que l</w:t>
      </w:r>
      <w:r w:rsidR="007A5B02">
        <w:t>es sé</w:t>
      </w:r>
      <w:r w:rsidRPr="00B534F1">
        <w:t xml:space="preserve">quences de mouvements deviennent très familières, en accord avec les principes de base. </w:t>
      </w:r>
      <w:r w:rsidRPr="000B6BA0">
        <w:t xml:space="preserve">L’entraînement est </w:t>
      </w:r>
      <w:r w:rsidR="000B6BA0" w:rsidRPr="000B6BA0">
        <w:t>fo</w:t>
      </w:r>
      <w:r w:rsidRPr="000B6BA0">
        <w:t xml:space="preserve">ndamental. Les corrections du professeur ne </w:t>
      </w:r>
      <w:r w:rsidR="000B6BA0" w:rsidRPr="000B6BA0">
        <w:t>s’</w:t>
      </w:r>
      <w:r w:rsidR="000B6BA0">
        <w:t>imprimeront pas sans une bonn</w:t>
      </w:r>
      <w:r w:rsidR="000B6BA0" w:rsidRPr="000B6BA0">
        <w:t>e dose d’entraînement.</w:t>
      </w:r>
      <w:r w:rsidR="00A6363F" w:rsidRPr="000B6BA0">
        <w:t xml:space="preserve"> </w:t>
      </w:r>
      <w:r w:rsidR="000B6BA0">
        <w:t xml:space="preserve">Les corrections apportées à une posture doivent se décliner dans toute la forme. </w:t>
      </w:r>
      <w:r w:rsidR="000B6BA0" w:rsidRPr="000B6BA0">
        <w:t xml:space="preserve">L’entraînement doit être suffisant pour que ces corrections deviennent de bonnes habitudes et ne nécessitent plus leur mise en place de façon volontaire. </w:t>
      </w:r>
      <w:r w:rsidR="000B6BA0" w:rsidRPr="003E5F83">
        <w:t xml:space="preserve">Alors seulement la phase suivante peut commencer. </w:t>
      </w:r>
      <w:r w:rsidR="000B6BA0" w:rsidRPr="000B6BA0">
        <w:t>Ce processus d’entraînement régulier et suffisamment intense définit le modèle pour les niveaux de pratique</w:t>
      </w:r>
      <w:r w:rsidR="000B6BA0">
        <w:t xml:space="preserve"> suivants</w:t>
      </w:r>
      <w:r w:rsidR="000B6BA0" w:rsidRPr="000B6BA0">
        <w:t>.</w:t>
      </w:r>
      <w:r w:rsidR="00A6363F" w:rsidRPr="000B6BA0">
        <w:t xml:space="preserve"> </w:t>
      </w:r>
    </w:p>
    <w:p w:rsidR="00A6363F" w:rsidRPr="003E5F83" w:rsidRDefault="00A6363F" w:rsidP="007A5B02">
      <w:pPr>
        <w:pStyle w:val="NormalWeb"/>
        <w:jc w:val="both"/>
      </w:pPr>
      <w:r w:rsidRPr="000B6BA0">
        <w:t>A</w:t>
      </w:r>
      <w:r w:rsidR="007A5B02">
        <w:t xml:space="preserve"> ce stade l’élève aura atte</w:t>
      </w:r>
      <w:r w:rsidR="000B6BA0" w:rsidRPr="000B6BA0">
        <w:t>int le premier niveau de comp</w:t>
      </w:r>
      <w:r w:rsidR="007A5B02">
        <w:t>é</w:t>
      </w:r>
      <w:r w:rsidR="000B6BA0" w:rsidRPr="000B6BA0">
        <w:t xml:space="preserve">tence du style Chen. </w:t>
      </w:r>
      <w:r w:rsidR="000B6BA0">
        <w:t xml:space="preserve">Seul un petit pourcentage de gens qui commencent l’étude du Tai Chi Chuan atteint ce niveau, même s’il est à la portée d’à peu près tout le monde. </w:t>
      </w:r>
    </w:p>
    <w:p w:rsidR="00A6363F" w:rsidRPr="003E5F83" w:rsidRDefault="00013462" w:rsidP="00951943">
      <w:pPr>
        <w:pStyle w:val="NormalWeb"/>
        <w:jc w:val="both"/>
      </w:pPr>
      <w:r w:rsidRPr="003E5F83">
        <w:t>La troisième étape s’appelle nie jia zi ou “modeler la</w:t>
      </w:r>
      <w:r w:rsidR="00A6363F" w:rsidRPr="003E5F83">
        <w:t xml:space="preserve"> form</w:t>
      </w:r>
      <w:r w:rsidRPr="003E5F83">
        <w:t>e</w:t>
      </w:r>
      <w:r w:rsidR="00A6363F" w:rsidRPr="003E5F83">
        <w:t>”</w:t>
      </w:r>
      <w:r w:rsidRPr="003E5F83">
        <w:t xml:space="preserve">. </w:t>
      </w:r>
      <w:r w:rsidRPr="00013462">
        <w:t>La connaissance de la forme et de ses principes de base, ainsi qu’une pratique suffisante, permettent au professeur de faire des corrections de d</w:t>
      </w:r>
      <w:r w:rsidR="00951943">
        <w:t>é</w:t>
      </w:r>
      <w:r w:rsidRPr="00013462">
        <w:t>tail.</w:t>
      </w:r>
      <w:r>
        <w:t xml:space="preserve"> </w:t>
      </w:r>
      <w:r w:rsidRPr="00013462">
        <w:t>A ce stade, bien que l’élève connaisse l’enchaînement, il fait encore des erreurs sur les principes des mouvements.</w:t>
      </w:r>
      <w:r>
        <w:t xml:space="preserve"> Par exemple, le professeur commencera à montrer la distinction entre les deux types de déplacement du</w:t>
      </w:r>
      <w:r w:rsidR="00951943">
        <w:t xml:space="preserve"> bassin</w:t>
      </w:r>
      <w:r>
        <w:t xml:space="preserve"> </w:t>
      </w:r>
      <w:r w:rsidR="00015AE8">
        <w:t>(dang zou hou hu  et</w:t>
      </w:r>
      <w:r w:rsidR="00A6363F" w:rsidRPr="00015AE8">
        <w:t xml:space="preserve"> dang zou xa hu) </w:t>
      </w:r>
      <w:r w:rsidR="00015AE8">
        <w:t>et où dans la forme ces distinctions peuvent apparaître. En complément, l’élève travaille toujours sur les principes de base, là où par exemple les épaules sont encore trop tendues, ou les hanches ne sont pas enfoncées, et le professeur continue d’affiner ce genre de corrections. En bref, au cours de la troisième étape, le professeur aj</w:t>
      </w:r>
      <w:r w:rsidR="00B35543">
        <w:t>u</w:t>
      </w:r>
      <w:r w:rsidR="00015AE8">
        <w:t xml:space="preserve">ste avec précision la posture de l’élève en ligne avec les règles strictes du style Chen. </w:t>
      </w:r>
      <w:r w:rsidR="00A6363F" w:rsidRPr="00015AE8">
        <w:t xml:space="preserve">Nie jia zi </w:t>
      </w:r>
      <w:r w:rsidR="00015AE8" w:rsidRPr="00015AE8">
        <w:t>se traduit par ‘’modeler la forme’’ car le professeur met en forme et modèle corps et les mouvements de l’élève jusqu’à ce que celui-ci ait bien compris et que les erreurs aient disparu.</w:t>
      </w:r>
    </w:p>
    <w:p w:rsidR="00A6363F" w:rsidRPr="003E5F83" w:rsidRDefault="00015AE8" w:rsidP="00DB0239">
      <w:pPr>
        <w:pStyle w:val="NormalWeb"/>
        <w:jc w:val="both"/>
      </w:pPr>
      <w:r w:rsidRPr="00015AE8">
        <w:t>La quatrième étape est</w:t>
      </w:r>
      <w:r w:rsidR="00A6363F" w:rsidRPr="00015AE8">
        <w:t xml:space="preserve"> shun jia zi, </w:t>
      </w:r>
      <w:r w:rsidRPr="00015AE8">
        <w:t xml:space="preserve">ce qui peut se traduire par ‘’lisser la forme’’. </w:t>
      </w:r>
      <w:r>
        <w:t xml:space="preserve">C’est l’étape où l’on s’assure qu’il n’y a pas de rupture dans les mouvements de l’élève. </w:t>
      </w:r>
      <w:r w:rsidRPr="00015AE8">
        <w:t xml:space="preserve">Les raideurs résiduelles qui empêchent la </w:t>
      </w:r>
      <w:r w:rsidR="00B35543">
        <w:t>rotation du corps sont identifiée</w:t>
      </w:r>
      <w:r w:rsidRPr="00015AE8">
        <w:t xml:space="preserve">s et les erreurs dans les spirales du bas du corps sont mises en </w:t>
      </w:r>
      <w:r>
        <w:t>é</w:t>
      </w:r>
      <w:r w:rsidRPr="00015AE8">
        <w:t>vidence par le professeur.</w:t>
      </w:r>
      <w:r w:rsidR="008D25A8">
        <w:t xml:space="preserve"> Ceci rend la forme plus fluide, naturelle et continue. Même si les postures de l’élève ont été corrigées à l’étape précédente, le corps a encore des raideurs. Les mouvements sont comme ceux d’une machine mal huilée. À ce stade, l’accent</w:t>
      </w:r>
      <w:r w:rsidR="00DB0239">
        <w:t xml:space="preserve"> doit ê</w:t>
      </w:r>
      <w:r w:rsidR="008D25A8">
        <w:t>tre mis</w:t>
      </w:r>
      <w:r w:rsidR="00DB0239">
        <w:t xml:space="preserve"> sur rendre le mouvement très fluide et naturel. </w:t>
      </w:r>
    </w:p>
    <w:p w:rsidR="00A6363F" w:rsidRPr="003E5F83" w:rsidRDefault="00DB0239" w:rsidP="00DB0239">
      <w:pPr>
        <w:pStyle w:val="NormalWeb"/>
        <w:jc w:val="both"/>
      </w:pPr>
      <w:r w:rsidRPr="00DB0239">
        <w:t>Après corrections, l’élève doit s’entraîner jusqu’à ce que tout son corps</w:t>
      </w:r>
      <w:r w:rsidR="00B35543">
        <w:t xml:space="preserve"> devienne coordonné et ‘’fluide</w:t>
      </w:r>
      <w:r w:rsidRPr="00DB0239">
        <w:t>’’. Que l’on pratique vite ou lentement, les</w:t>
      </w:r>
      <w:r w:rsidR="00B35543">
        <w:t xml:space="preserve"> mouvements doivent garder la mê</w:t>
      </w:r>
      <w:r w:rsidRPr="00DB0239">
        <w:t xml:space="preserve">me </w:t>
      </w:r>
      <w:r w:rsidRPr="00DB0239">
        <w:lastRenderedPageBreak/>
        <w:t xml:space="preserve">qualité. </w:t>
      </w:r>
      <w:r>
        <w:t xml:space="preserve">L’élève ne doit pas laisser ses mouvements se disperser s’il pratique plus rapidement, remonter les épaules ou remonter le qi. La respiration doit être placée de la même façon. Par exemple, si on considère une séquence de mouvements où l’on inspire en fermant et expire en ouvrant, ou bien où l’on inspire en tournant à gauche et expire en tournant à droite, il ne doit pas y avoir de changement dans ces schémas que l’on pratique vite ou lentement (ceci veut dire que lorsqu’on pratique la forme plus vite, on respire plus vite – respirations plus courtes. Est-ce bien cela ?). cette quatrième étape nécessite donc que l’élève devienne très fluide et lisse dans sa forme. </w:t>
      </w:r>
    </w:p>
    <w:p w:rsidR="00133F7F" w:rsidRDefault="00A32FA7" w:rsidP="003E5F83">
      <w:pPr>
        <w:pStyle w:val="NormalWeb"/>
        <w:jc w:val="both"/>
      </w:pPr>
      <w:r w:rsidRPr="00A32FA7">
        <w:t>A ce stade, l’élève aura att</w:t>
      </w:r>
      <w:r w:rsidR="003E5F83">
        <w:t>e</w:t>
      </w:r>
      <w:r w:rsidRPr="00A32FA7">
        <w:t xml:space="preserve">int le deuxième niveau du style Chen. </w:t>
      </w:r>
      <w:r>
        <w:t xml:space="preserve">Parmi ceux qui ont atteint le premier niveau, seul un petit pourcentage s’entraîne suffisamment dur et avec un bon professeur pour atteindre ce niveau. </w:t>
      </w:r>
      <w:r w:rsidRPr="00133F7F">
        <w:t xml:space="preserve">Le niveau 2 est peu fréquent, et cependant insuffisant </w:t>
      </w:r>
      <w:r w:rsidR="00133F7F">
        <w:t>pour mettre en pratique le Tai Chi Chuan.</w:t>
      </w:r>
    </w:p>
    <w:p w:rsidR="003E5F83" w:rsidRDefault="005C1460" w:rsidP="005C1460">
      <w:pPr>
        <w:pStyle w:val="NormalWeb"/>
        <w:jc w:val="both"/>
      </w:pPr>
      <w:r w:rsidRPr="005C1460">
        <w:t>Lorsque</w:t>
      </w:r>
      <w:r w:rsidR="003E5F83">
        <w:t xml:space="preserve"> ce deuxième niveau a été atte</w:t>
      </w:r>
      <w:r w:rsidRPr="005C1460">
        <w:t xml:space="preserve">int, on aborde la cinquième étape, </w:t>
      </w:r>
      <w:r w:rsidR="00A6363F" w:rsidRPr="005C1460">
        <w:t>pan jiazi</w:t>
      </w:r>
      <w:r>
        <w:t xml:space="preserve"> ou “analyser la</w:t>
      </w:r>
      <w:r w:rsidR="00A6363F" w:rsidRPr="005C1460">
        <w:t xml:space="preserve"> form</w:t>
      </w:r>
      <w:r>
        <w:t>e</w:t>
      </w:r>
      <w:r w:rsidR="00A6363F" w:rsidRPr="005C1460">
        <w:t xml:space="preserve">”. </w:t>
      </w:r>
      <w:r w:rsidR="00A6363F" w:rsidRPr="006E2DF9">
        <w:t xml:space="preserve">Pan </w:t>
      </w:r>
      <w:r w:rsidRPr="006E2DF9">
        <w:t xml:space="preserve">a deux sens. </w:t>
      </w:r>
      <w:r w:rsidR="004A684F" w:rsidRPr="006E2DF9">
        <w:t>Le premier a le sens d’analyser</w:t>
      </w:r>
      <w:r w:rsidR="00951943">
        <w:t>, le second celui de dé</w:t>
      </w:r>
      <w:r w:rsidR="006E2DF9" w:rsidRPr="006E2DF9">
        <w:t>velop</w:t>
      </w:r>
      <w:r w:rsidR="00951943">
        <w:t>p</w:t>
      </w:r>
      <w:r w:rsidR="006E2DF9" w:rsidRPr="006E2DF9">
        <w:t>er la</w:t>
      </w:r>
      <w:r w:rsidR="00951943">
        <w:t xml:space="preserve"> </w:t>
      </w:r>
      <w:r w:rsidR="003E5F83">
        <w:t>partie basse du corps, plus spécifiquement le bassin et les jambes.</w:t>
      </w:r>
      <w:r w:rsidR="006E2DF9" w:rsidRPr="006E2DF9">
        <w:t xml:space="preserve"> </w:t>
      </w:r>
      <w:r w:rsidR="003E5F83">
        <w:t>La 4</w:t>
      </w:r>
      <w:r w:rsidR="003E5F83" w:rsidRPr="003E5F83">
        <w:rPr>
          <w:vertAlign w:val="superscript"/>
        </w:rPr>
        <w:t>ème</w:t>
      </w:r>
      <w:r w:rsidR="003E5F83">
        <w:t xml:space="preserve"> étape permet d’obtenir des mouvements et des postures justes. Maintenant, l’élève doit approfondir et entraîner le gong fu dans son corps. Par une étude approfondie et méticuleuse, il doit étudier chaque posture une à une. En pratiquant plus bas, il peut développer</w:t>
      </w:r>
      <w:r w:rsidR="004A684F" w:rsidRPr="006E2DF9">
        <w:t xml:space="preserve"> </w:t>
      </w:r>
      <w:r w:rsidR="003E5F83">
        <w:t>la force du bas du corps et augmenter sa stabilité ; en s’assurant cela, il répond aux exigences du gong fu du Tai Chi Chuan. D’autres aspects peuvent être analysés et pratiqués, par exemple, quelle que soit la posture prise, s’assurer que l’on est stable dans toutes les directions ; le bas du corps est fort et le haut du corps est léger ; tout le corps se déplace à l’unisson, etc….</w:t>
      </w:r>
    </w:p>
    <w:p w:rsidR="00A6363F" w:rsidRPr="00951943" w:rsidRDefault="003E5F83" w:rsidP="004E3CD4">
      <w:pPr>
        <w:pStyle w:val="NormalWeb"/>
        <w:jc w:val="both"/>
      </w:pPr>
      <w:r w:rsidRPr="003E5F83">
        <w:t>La sixième étape s’appelle</w:t>
      </w:r>
      <w:r w:rsidR="00A6363F" w:rsidRPr="003E5F83">
        <w:t xml:space="preserve"> cai jia zi or</w:t>
      </w:r>
      <w:r w:rsidRPr="003E5F83">
        <w:t xml:space="preserve"> “défaire la </w:t>
      </w:r>
      <w:r w:rsidR="00A6363F" w:rsidRPr="003E5F83">
        <w:t>form</w:t>
      </w:r>
      <w:r w:rsidRPr="003E5F83">
        <w:t>e</w:t>
      </w:r>
      <w:r w:rsidR="00A6363F" w:rsidRPr="003E5F83">
        <w:t xml:space="preserve">”.  </w:t>
      </w:r>
      <w:r w:rsidRPr="003E5F83">
        <w:t xml:space="preserve">Défaire la forme nécessite de s’entraîner jusqu’à ce que le but de chaque position puisse </w:t>
      </w:r>
      <w:r>
        <w:t xml:space="preserve">être exécuté de façon optimale. </w:t>
      </w:r>
      <w:r w:rsidRPr="004E3CD4">
        <w:t>Le Tai Chi Chuan est un art martial, aussi à ce stade</w:t>
      </w:r>
      <w:r w:rsidR="004E3CD4" w:rsidRPr="004E3CD4">
        <w:t xml:space="preserve"> il faut commencer à étudier les applications de chaque posture. En s’entraînant mo</w:t>
      </w:r>
      <w:r w:rsidR="00951943">
        <w:t>u</w:t>
      </w:r>
      <w:r w:rsidR="004E3CD4" w:rsidRPr="004E3CD4">
        <w:t>vement par mo</w:t>
      </w:r>
      <w:r w:rsidR="00951943">
        <w:t>u</w:t>
      </w:r>
      <w:r w:rsidR="004E3CD4" w:rsidRPr="004E3CD4">
        <w:t>vement, c’est le moment où l’élève doit commencer à travailler sur les différentes applications de la forme.</w:t>
      </w:r>
    </w:p>
    <w:p w:rsidR="00A6363F" w:rsidRPr="004E3CD4" w:rsidRDefault="004E3CD4" w:rsidP="00951943">
      <w:pPr>
        <w:pStyle w:val="NormalWeb"/>
        <w:jc w:val="both"/>
      </w:pPr>
      <w:r w:rsidRPr="00951943">
        <w:t>A ce stade, l’élève aura att</w:t>
      </w:r>
      <w:r w:rsidR="00951943">
        <w:t>e</w:t>
      </w:r>
      <w:r w:rsidRPr="00951943">
        <w:t xml:space="preserve">int la troisième niveau du style Chen. </w:t>
      </w:r>
      <w:r w:rsidRPr="004E3CD4">
        <w:t xml:space="preserve">Parmi les élèves qui atteignent le 2ème niveau, quasiment aucun ne s’entraînera suffisamment dur pour atteindre le 3ème niveau. </w:t>
      </w:r>
      <w:r>
        <w:t xml:space="preserve">Le niveau 3 est extraordinaire, il correspond au niveau d’un athlète olympique. </w:t>
      </w:r>
      <w:r w:rsidRPr="004E3CD4">
        <w:t xml:space="preserve">C’est à ce niveau que le Tai Chi Chuan peut être </w:t>
      </w:r>
      <w:r>
        <w:t>utilisé</w:t>
      </w:r>
      <w:r w:rsidRPr="004E3CD4">
        <w:t xml:space="preserve"> comme un </w:t>
      </w:r>
      <w:r>
        <w:t>vé</w:t>
      </w:r>
      <w:r w:rsidRPr="004E3CD4">
        <w:t>ritable art martial.</w:t>
      </w:r>
    </w:p>
    <w:p w:rsidR="00A6363F" w:rsidRDefault="0082707B" w:rsidP="00B35543">
      <w:pPr>
        <w:pStyle w:val="NormalWeb"/>
        <w:jc w:val="both"/>
      </w:pPr>
      <w:r w:rsidRPr="0082707B">
        <w:t>Beaucoup de professeurs commencent à apprendre les applications martiales avant que l’élève ne soit pr</w:t>
      </w:r>
      <w:r>
        <w:t xml:space="preserve">êt. </w:t>
      </w:r>
      <w:r w:rsidRPr="00951943">
        <w:t xml:space="preserve">Apprendre les applications dans ces conditions laisse peu de chance de réussir. </w:t>
      </w:r>
      <w:r w:rsidRPr="0082707B">
        <w:t>Par exemple, m</w:t>
      </w:r>
      <w:r w:rsidR="00B35543">
        <w:t>ê</w:t>
      </w:r>
      <w:r w:rsidRPr="0082707B">
        <w:t>me si vous montrez un blocage, ils ne peuvent pas l’utiliser efficacement car leur corps ne fait pas un, et leurs mouvements ne sont pas coordonnés.</w:t>
      </w:r>
      <w:r w:rsidR="00A6363F" w:rsidRPr="0082707B">
        <w:t xml:space="preserve">  </w:t>
      </w:r>
      <w:r>
        <w:t xml:space="preserve">Ils ne sont tout simplement pas prêts. D’abord il faut que leurs mouvements deviennent lisses. Leur chi doit couler sans blocage. Ensuite les élèves peuvent commencer à penser </w:t>
      </w:r>
      <w:r w:rsidR="00F35709">
        <w:t>à apprendre les applications des mouvements de la forme. À ce stade, lorsque les élèves s’entraînent, même s’il n’y a pas d’adversaire réel, ils s’entraînent pour chaque mouv</w:t>
      </w:r>
      <w:r w:rsidR="00B35543">
        <w:t>e</w:t>
      </w:r>
      <w:r w:rsidR="00F35709">
        <w:t>ment comme s’il y avait un adversaire en face d’eux.</w:t>
      </w:r>
    </w:p>
    <w:p w:rsidR="00A6363F" w:rsidRPr="00F35709" w:rsidRDefault="00F35709" w:rsidP="00F35709">
      <w:pPr>
        <w:pStyle w:val="NormalWeb"/>
        <w:jc w:val="both"/>
      </w:pPr>
      <w:r>
        <w:t xml:space="preserve">Si toutes ces étapes ont été franchies, il arrive un moment où les applications contre un véritable adversaire peuvent être utilisée à volonté. Dans un affrontement sérieux, ils n’ont pas besoin de réfléchir à l’application à utiliser. </w:t>
      </w:r>
      <w:r w:rsidR="00B35543">
        <w:t>Au lieu de cela</w:t>
      </w:r>
      <w:r w:rsidRPr="00F35709">
        <w:t>, la réponse la plus appropriée et efficace sortira naturellement.</w:t>
      </w:r>
      <w:r>
        <w:t xml:space="preserve"> </w:t>
      </w:r>
      <w:r w:rsidR="00B35543">
        <w:t>Ce niveau de compé</w:t>
      </w:r>
      <w:r w:rsidRPr="00F35709">
        <w:t>tence est la capacité de</w:t>
      </w:r>
      <w:r w:rsidR="00A6363F" w:rsidRPr="00F35709">
        <w:t xml:space="preserve">  ‘yong jia zi,’ o</w:t>
      </w:r>
      <w:r>
        <w:t xml:space="preserve">u “utiliser la </w:t>
      </w:r>
      <w:r w:rsidR="00A6363F" w:rsidRPr="00F35709">
        <w:t>form</w:t>
      </w:r>
      <w:r>
        <w:t>e</w:t>
      </w:r>
      <w:r w:rsidR="00A6363F" w:rsidRPr="00F35709">
        <w:t>”.</w:t>
      </w:r>
    </w:p>
    <w:p w:rsidR="00A6363F" w:rsidRPr="00951943" w:rsidRDefault="00AC5701" w:rsidP="00B35543">
      <w:pPr>
        <w:pStyle w:val="NormalWeb"/>
        <w:jc w:val="both"/>
      </w:pPr>
      <w:r w:rsidRPr="00AC5701">
        <w:t xml:space="preserve">L’élève doit avoir une vision </w:t>
      </w:r>
      <w:r>
        <w:t>c</w:t>
      </w:r>
      <w:r w:rsidRPr="00AC5701">
        <w:t>laire de comment s’entraîner correctement pour atteindre un bon résultat en final. Souvent, les élèves ont tout simplement une idée fausse sur la façon de s’entra</w:t>
      </w:r>
      <w:r>
        <w:t xml:space="preserve">îner, et dans leur esprit ne sont pas convaincus de la méthode. </w:t>
      </w:r>
      <w:r w:rsidRPr="00AC5701">
        <w:t xml:space="preserve">Lorsqu’ils s’entraînent, ils devraient s’assurer qu’ils suivent ces six étapes. </w:t>
      </w:r>
      <w:r>
        <w:t xml:space="preserve">Tout au long du processus d’apprentissage, ils doivent faire preuve de patience et ne pas vouloir brûler les étapes. </w:t>
      </w:r>
      <w:r w:rsidRPr="00951943">
        <w:t xml:space="preserve">D’abord, essayer de se défaire de leur force dure. </w:t>
      </w:r>
      <w:r w:rsidRPr="00AC5701">
        <w:t xml:space="preserve">Dans les premiers temps de l’apprentissage, </w:t>
      </w:r>
      <w:r>
        <w:t xml:space="preserve">on répète </w:t>
      </w:r>
      <w:r w:rsidRPr="00AC5701">
        <w:t xml:space="preserve"> régulièrement </w:t>
      </w:r>
      <w:r>
        <w:t xml:space="preserve">à l’élève de </w:t>
      </w:r>
      <w:r w:rsidR="00A6363F" w:rsidRPr="00AC5701">
        <w:t>fang song (</w:t>
      </w:r>
      <w:r w:rsidR="00BC1F45">
        <w:t>chasser les raideurs du corps</w:t>
      </w:r>
      <w:r w:rsidR="00A6363F" w:rsidRPr="00AC5701">
        <w:t xml:space="preserve">).  </w:t>
      </w:r>
      <w:r w:rsidR="00BC1F45" w:rsidRPr="00BC1F45">
        <w:t xml:space="preserve">Beaucoup </w:t>
      </w:r>
      <w:r w:rsidR="00BC1F45">
        <w:t>de gen</w:t>
      </w:r>
      <w:r w:rsidR="00BC1F45" w:rsidRPr="00BC1F45">
        <w:t>s pensent sincèrement qu’ils sont re</w:t>
      </w:r>
      <w:r w:rsidR="00BC1F45">
        <w:t>l</w:t>
      </w:r>
      <w:r w:rsidR="00B35543">
        <w:t>â</w:t>
      </w:r>
      <w:r w:rsidR="00BC1F45" w:rsidRPr="00BC1F45">
        <w:t>ch</w:t>
      </w:r>
      <w:r w:rsidR="00BC1F45">
        <w:t>é</w:t>
      </w:r>
      <w:r w:rsidR="00BC1F45" w:rsidRPr="00BC1F45">
        <w:t>s, alors qu’en terme de Tai Chi Chuan, ils sont toujours assez raides.</w:t>
      </w:r>
      <w:r w:rsidR="00BC1F45">
        <w:t xml:space="preserve"> </w:t>
      </w:r>
      <w:r w:rsidR="00BC1F45" w:rsidRPr="00BC1F45">
        <w:t xml:space="preserve">La </w:t>
      </w:r>
      <w:r w:rsidR="00BC1F45">
        <w:t>consé</w:t>
      </w:r>
      <w:r w:rsidR="00BC1F45" w:rsidRPr="00BC1F45">
        <w:t>quence de cette raideur est que leurs mouvements corporels sont toujours raides and pas entraînés par la taille</w:t>
      </w:r>
      <w:r w:rsidR="00A6363F" w:rsidRPr="00BC1F45">
        <w:t>.</w:t>
      </w:r>
      <w:r w:rsidR="00BC1F45" w:rsidRPr="00BC1F45">
        <w:t xml:space="preserve"> </w:t>
      </w:r>
      <w:r w:rsidR="00A6363F" w:rsidRPr="00BC1F45">
        <w:t xml:space="preserve"> </w:t>
      </w:r>
      <w:r w:rsidR="00BC1F45" w:rsidRPr="00BC1F45">
        <w:t xml:space="preserve">Abandonner cette force dure leur permettra de </w:t>
      </w:r>
      <w:r w:rsidR="00BC1F45">
        <w:t>dé</w:t>
      </w:r>
      <w:r w:rsidR="00BC1F45" w:rsidRPr="00BC1F45">
        <w:t>velop</w:t>
      </w:r>
      <w:r w:rsidR="00BC1F45">
        <w:t>p</w:t>
      </w:r>
      <w:r w:rsidR="00BC1F45" w:rsidRPr="00BC1F45">
        <w:t xml:space="preserve">er un enracinement solide, de coordonner leur respiration avec leurs mouvements, et d’améliorer leur qi et leur circulation sanguine. </w:t>
      </w:r>
      <w:r w:rsidR="00A6363F" w:rsidRPr="00BC1F45">
        <w:t> </w:t>
      </w:r>
    </w:p>
    <w:p w:rsidR="00A6363F" w:rsidRPr="00951943" w:rsidRDefault="001F3D72" w:rsidP="00B35543">
      <w:pPr>
        <w:pStyle w:val="NormalWeb"/>
        <w:jc w:val="both"/>
      </w:pPr>
      <w:r w:rsidRPr="00951943">
        <w:t>Un probl</w:t>
      </w:r>
      <w:r w:rsidR="00B35543">
        <w:t>è</w:t>
      </w:r>
      <w:r w:rsidRPr="00951943">
        <w:t>m</w:t>
      </w:r>
      <w:r w:rsidR="00B35543">
        <w:t>e assez répa</w:t>
      </w:r>
      <w:r w:rsidRPr="00951943">
        <w:t>ndu e</w:t>
      </w:r>
      <w:r w:rsidR="00B35543">
        <w:t>st que les gens sont trop pressé</w:t>
      </w:r>
      <w:r w:rsidRPr="00951943">
        <w:t xml:space="preserve">s d’apprendre les applications martiales contenues dans la forme. </w:t>
      </w:r>
      <w:r w:rsidR="00B35543">
        <w:t>Alors qu’on leur apprend les dé</w:t>
      </w:r>
      <w:r w:rsidRPr="001F3D72">
        <w:t>tails d’un mo</w:t>
      </w:r>
      <w:r w:rsidR="00B35543">
        <w:t>u</w:t>
      </w:r>
      <w:r w:rsidRPr="001F3D72">
        <w:t>vement ou d’une posture, tout ce qu’ils veulent c’</w:t>
      </w:r>
      <w:r>
        <w:t>est connaître les appl</w:t>
      </w:r>
      <w:r w:rsidRPr="001F3D72">
        <w:t xml:space="preserve">ications. </w:t>
      </w:r>
      <w:r>
        <w:t xml:space="preserve">Cependant, les principes de leur posture </w:t>
      </w:r>
      <w:r w:rsidR="00B92FEE">
        <w:t xml:space="preserve">et de leurs mouvements ne sont pas corrects. Il n’est pas utile d’enseigner les applications tant que toutes les étapes n’ont pas été franchies et que les principes du Tai Chi Chuan sont ancrés dans le corps. Il faut atteindre un stade où tous les mouvements et postures sont très confortables et naturels comme faisant partie d’eux-mêmes. Une fois que cette sensation est atteinte de façon régulière, cela envoie un message au cerveau que tout est ressenti correctement, confortable et équilibré. </w:t>
      </w:r>
      <w:r w:rsidR="00B92FEE" w:rsidRPr="00951943">
        <w:t>Ils devraient d’abord rechercher cette sensation</w:t>
      </w:r>
    </w:p>
    <w:p w:rsidR="00A6363F" w:rsidRPr="00951943" w:rsidRDefault="005B29C3" w:rsidP="00B35543">
      <w:pPr>
        <w:pStyle w:val="NormalWeb"/>
        <w:jc w:val="both"/>
      </w:pPr>
      <w:r w:rsidRPr="005B29C3">
        <w:t xml:space="preserve">Pour y parvenir, ils doivent se </w:t>
      </w:r>
      <w:r w:rsidR="00704D36">
        <w:t>pré</w:t>
      </w:r>
      <w:r w:rsidRPr="005B29C3">
        <w:t>parer à abandon</w:t>
      </w:r>
      <w:r w:rsidR="00704D36">
        <w:t>n</w:t>
      </w:r>
      <w:r w:rsidRPr="005B29C3">
        <w:t xml:space="preserve">er leurs vieilles habitudes et apprendre à </w:t>
      </w:r>
      <w:r w:rsidR="00704D36">
        <w:t>utilis</w:t>
      </w:r>
      <w:r w:rsidRPr="005B29C3">
        <w:t>er leur corps d’une nouvelle manière.</w:t>
      </w:r>
      <w:r w:rsidR="00704D36">
        <w:t xml:space="preserve"> Abandonner leur force dure leur permet d’atteindre un nouveau type de force</w:t>
      </w:r>
      <w:r w:rsidR="00A6363F" w:rsidRPr="00704D36">
        <w:t>. </w:t>
      </w:r>
      <w:r w:rsidR="00704D36">
        <w:t xml:space="preserve">S’ils utilisent leur force dure, il ne pourront pas développer cette nouvelle force. </w:t>
      </w:r>
      <w:r w:rsidR="00704D36" w:rsidRPr="00704D36">
        <w:t xml:space="preserve">Ceux qui ne veulent pas ou qui ne sont pas capable de laisser tomber leur force </w:t>
      </w:r>
      <w:r w:rsidR="00B35543">
        <w:t>dure ne seront pas capable de dé</w:t>
      </w:r>
      <w:r w:rsidR="00704D36" w:rsidRPr="00704D36">
        <w:t>velop</w:t>
      </w:r>
      <w:r w:rsidR="00B35543">
        <w:t>per la mé</w:t>
      </w:r>
      <w:r w:rsidR="00704D36" w:rsidRPr="00704D36">
        <w:t>thod</w:t>
      </w:r>
      <w:r w:rsidR="00B35543">
        <w:t>e</w:t>
      </w:r>
      <w:r w:rsidR="00704D36" w:rsidRPr="00704D36">
        <w:t xml:space="preserve"> unique du Tai Chi Chuan pour rel</w:t>
      </w:r>
      <w:r w:rsidR="00704D36">
        <w:t xml:space="preserve">âcher la force </w:t>
      </w:r>
      <w:r w:rsidR="00A6363F" w:rsidRPr="00704D36">
        <w:t xml:space="preserve"> (fajin).   </w:t>
      </w:r>
      <w:r w:rsidR="00704D36" w:rsidRPr="00704D36">
        <w:t>Sans abando</w:t>
      </w:r>
      <w:r w:rsidR="00B35543">
        <w:t>n</w:t>
      </w:r>
      <w:r w:rsidR="00704D36" w:rsidRPr="00704D36">
        <w:t>ner cette force dure, ils ne peuvent acc</w:t>
      </w:r>
      <w:r w:rsidR="00B35543">
        <w:t>é</w:t>
      </w:r>
      <w:r w:rsidR="00704D36" w:rsidRPr="00704D36">
        <w:t>de</w:t>
      </w:r>
      <w:r w:rsidR="00B35543">
        <w:t>r</w:t>
      </w:r>
      <w:r w:rsidR="00704D36" w:rsidRPr="00704D36">
        <w:t xml:space="preserve"> au niveau où tous les mouvements suivent le principe du silk-reeling</w:t>
      </w:r>
      <w:r w:rsidR="00704D36">
        <w:t>,</w:t>
      </w:r>
      <w:r w:rsidR="00A6363F" w:rsidRPr="00704D36">
        <w:t xml:space="preserve"> </w:t>
      </w:r>
      <w:r w:rsidR="00704D36">
        <w:t>où toute partie du corps tourne, cette rotation étant générée par la taille et le dantian. D’abord le dantian se déplace, et en conséquence le corps se déplace. Il est essentiel de se déplacer dans ce nouveau mouvement circulaire</w:t>
      </w:r>
      <w:r w:rsidR="00A6363F" w:rsidRPr="00704D36">
        <w:t xml:space="preserve">. </w:t>
      </w:r>
    </w:p>
    <w:p w:rsidR="00A6363F" w:rsidRPr="00951943" w:rsidRDefault="00165FDE" w:rsidP="002C6927">
      <w:pPr>
        <w:pStyle w:val="NormalWeb"/>
        <w:jc w:val="both"/>
      </w:pPr>
      <w:r w:rsidRPr="00165FDE">
        <w:t xml:space="preserve">Il y a un dicton de Tai Chi Chuan qui dit </w:t>
      </w:r>
      <w:r w:rsidR="00A6363F" w:rsidRPr="00165FDE">
        <w:t>“</w:t>
      </w:r>
      <w:r w:rsidR="00B35543">
        <w:t>la mé</w:t>
      </w:r>
      <w:r w:rsidRPr="00165FDE">
        <w:t xml:space="preserve">thode d’apprentissage lente est le chemin le plus rapide vers la réussite’’. </w:t>
      </w:r>
      <w:r>
        <w:t>À première vue, cela peut sembler contradictoire, mais s’entraîner lentement donne le temps de penser aux principes. Dans le Tai Chi Chuan, chaque partie du corps suit ses prop</w:t>
      </w:r>
      <w:r w:rsidR="008813BE">
        <w:t>res règles. Lorsqu’on a imprimé</w:t>
      </w:r>
      <w:r>
        <w:t xml:space="preserve"> ces règles dans le corps, il n’y a plus besoin d’y penser. Que le mouv</w:t>
      </w:r>
      <w:r w:rsidR="008813BE">
        <w:t>e</w:t>
      </w:r>
      <w:r>
        <w:t>ment soit rapide ou lent, c’est la même chose, les règles doivent rester les mêmes quelle que soit la vitesse adoptée. Au début, lorsqu’ils se déplacent, ils contrôlent consciemment la rotation de leur co</w:t>
      </w:r>
      <w:r w:rsidR="008813BE">
        <w:t>rps, la rotation de leurs genoux</w:t>
      </w:r>
      <w:r>
        <w:t>, qui entraine la rotation des chevilles, et par conséquent la rotation de toute la jambe. Avec le temps, ils n’ont plus besoin d’y penser</w:t>
      </w:r>
      <w:r w:rsidR="008813BE">
        <w:t>, car leur corps est capable d’e</w:t>
      </w:r>
      <w:r>
        <w:t>xécuter les mouv</w:t>
      </w:r>
      <w:r w:rsidR="008813BE">
        <w:t>e</w:t>
      </w:r>
      <w:r>
        <w:t>ment</w:t>
      </w:r>
      <w:r w:rsidR="008813BE">
        <w:t>s</w:t>
      </w:r>
      <w:r>
        <w:t xml:space="preserve"> de façon instinctive.</w:t>
      </w:r>
      <w:r w:rsidR="00A6363F" w:rsidRPr="00165FDE">
        <w:t> </w:t>
      </w:r>
      <w:r w:rsidRPr="00951943">
        <w:t xml:space="preserve">Mais ceci nécessite de l’entraînement. </w:t>
      </w:r>
      <w:r w:rsidR="002C6927" w:rsidRPr="00951943">
        <w:t>Un long entraînement. Et seulement après peut-on commencer l’apprentissage des applications.</w:t>
      </w:r>
    </w:p>
    <w:p w:rsidR="00431244" w:rsidRPr="00951943" w:rsidRDefault="00431244"/>
    <w:sectPr w:rsidR="00431244" w:rsidRPr="00951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B31E6"/>
    <w:multiLevelType w:val="hybridMultilevel"/>
    <w:tmpl w:val="FBE8B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3F"/>
    <w:rsid w:val="00013462"/>
    <w:rsid w:val="00015AE8"/>
    <w:rsid w:val="000B6BA0"/>
    <w:rsid w:val="00102A06"/>
    <w:rsid w:val="00133F7F"/>
    <w:rsid w:val="00165FDE"/>
    <w:rsid w:val="001F3D72"/>
    <w:rsid w:val="002C6927"/>
    <w:rsid w:val="00396185"/>
    <w:rsid w:val="003E5F83"/>
    <w:rsid w:val="00431244"/>
    <w:rsid w:val="004A684F"/>
    <w:rsid w:val="004C21CA"/>
    <w:rsid w:val="004E3CD4"/>
    <w:rsid w:val="005B29C3"/>
    <w:rsid w:val="005C1460"/>
    <w:rsid w:val="006C2440"/>
    <w:rsid w:val="006E2DF9"/>
    <w:rsid w:val="00704D36"/>
    <w:rsid w:val="007A5B02"/>
    <w:rsid w:val="007C5814"/>
    <w:rsid w:val="0082707B"/>
    <w:rsid w:val="008813BE"/>
    <w:rsid w:val="008D25A8"/>
    <w:rsid w:val="008E4DC8"/>
    <w:rsid w:val="00951943"/>
    <w:rsid w:val="00A32FA7"/>
    <w:rsid w:val="00A6363F"/>
    <w:rsid w:val="00AC5701"/>
    <w:rsid w:val="00B35543"/>
    <w:rsid w:val="00B534F1"/>
    <w:rsid w:val="00B92FEE"/>
    <w:rsid w:val="00BC1F45"/>
    <w:rsid w:val="00C445EE"/>
    <w:rsid w:val="00DB0239"/>
    <w:rsid w:val="00F35709"/>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6363F"/>
    <w:pPr>
      <w:spacing w:before="100" w:beforeAutospacing="1" w:after="100" w:afterAutospacing="1" w:line="240" w:lineRule="auto"/>
      <w:outlineLvl w:val="0"/>
    </w:pPr>
    <w:rPr>
      <w:rFonts w:ascii="Times New Roman" w:hAnsi="Times New Roman" w:cs="Times New Roman"/>
      <w:b/>
      <w:bCs/>
      <w:color w:val="000000"/>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363F"/>
    <w:rPr>
      <w:rFonts w:ascii="Times New Roman" w:hAnsi="Times New Roman" w:cs="Times New Roman"/>
      <w:b/>
      <w:bCs/>
      <w:color w:val="000000"/>
      <w:kern w:val="36"/>
      <w:sz w:val="48"/>
      <w:szCs w:val="48"/>
    </w:rPr>
  </w:style>
  <w:style w:type="character" w:styleId="Lienhypertexte">
    <w:name w:val="Hyperlink"/>
    <w:basedOn w:val="Policepardfaut"/>
    <w:uiPriority w:val="99"/>
    <w:semiHidden/>
    <w:unhideWhenUsed/>
    <w:rsid w:val="00A6363F"/>
    <w:rPr>
      <w:color w:val="0000FF"/>
      <w:u w:val="single"/>
    </w:rPr>
  </w:style>
  <w:style w:type="paragraph" w:styleId="NormalWeb">
    <w:name w:val="Normal (Web)"/>
    <w:basedOn w:val="Normal"/>
    <w:uiPriority w:val="99"/>
    <w:unhideWhenUsed/>
    <w:rsid w:val="00A6363F"/>
    <w:pPr>
      <w:spacing w:before="100" w:beforeAutospacing="1" w:after="100" w:afterAutospacing="1"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A63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36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6363F"/>
    <w:pPr>
      <w:spacing w:before="100" w:beforeAutospacing="1" w:after="100" w:afterAutospacing="1" w:line="240" w:lineRule="auto"/>
      <w:outlineLvl w:val="0"/>
    </w:pPr>
    <w:rPr>
      <w:rFonts w:ascii="Times New Roman" w:hAnsi="Times New Roman" w:cs="Times New Roman"/>
      <w:b/>
      <w:bCs/>
      <w:color w:val="000000"/>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363F"/>
    <w:rPr>
      <w:rFonts w:ascii="Times New Roman" w:hAnsi="Times New Roman" w:cs="Times New Roman"/>
      <w:b/>
      <w:bCs/>
      <w:color w:val="000000"/>
      <w:kern w:val="36"/>
      <w:sz w:val="48"/>
      <w:szCs w:val="48"/>
    </w:rPr>
  </w:style>
  <w:style w:type="character" w:styleId="Lienhypertexte">
    <w:name w:val="Hyperlink"/>
    <w:basedOn w:val="Policepardfaut"/>
    <w:uiPriority w:val="99"/>
    <w:semiHidden/>
    <w:unhideWhenUsed/>
    <w:rsid w:val="00A6363F"/>
    <w:rPr>
      <w:color w:val="0000FF"/>
      <w:u w:val="single"/>
    </w:rPr>
  </w:style>
  <w:style w:type="paragraph" w:styleId="NormalWeb">
    <w:name w:val="Normal (Web)"/>
    <w:basedOn w:val="Normal"/>
    <w:uiPriority w:val="99"/>
    <w:unhideWhenUsed/>
    <w:rsid w:val="00A6363F"/>
    <w:pPr>
      <w:spacing w:before="100" w:beforeAutospacing="1" w:after="100" w:afterAutospacing="1"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A63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3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8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part1.04040502.03000804@wanadoo.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ickgudge.ie/5.b.v.-whj-articles-six-stages.html" TargetMode="External"/><Relationship Id="rId4" Type="http://schemas.openxmlformats.org/officeDocument/2006/relationships/settings" Target="settings.xml"/><Relationship Id="rId9" Type="http://schemas.openxmlformats.org/officeDocument/2006/relationships/image" Target="cid:part2.09040609.07080608@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2071</Words>
  <Characters>11394</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MBDA FRANCE</Company>
  <LinksUpToDate>false</LinksUpToDate>
  <CharactersWithSpaces>13439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MARAIS.Pierre</dc:creator>
  <cp:lastModifiedBy>Marais</cp:lastModifiedBy>
  <cp:revision>2</cp:revision>
  <dcterms:created xsi:type="dcterms:W3CDTF">2015-11-09T17:45:00Z</dcterms:created>
  <dcterms:modified xsi:type="dcterms:W3CDTF">2015-11-09T17:45:00Z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358981481</vt:i4>
  </property>
  <property fmtid="{D5CDD505-2E9C-101B-9397-08002B2CF9AE}" pid="3" name="_NewReviewCycle">
    <vt:lpwstr/>
  </property>
  <property fmtid="{D5CDD505-2E9C-101B-9397-08002B2CF9AE}" pid="4" name="_EmailSubject">
    <vt:lpwstr/>
  </property>
  <property fmtid="{D5CDD505-2E9C-101B-9397-08002B2CF9AE}" pid="5" name="_AuthorEmail">
    <vt:lpwstr>pierre.marais@mbda-systems.com</vt:lpwstr>
  </property>
  <property fmtid="{D5CDD505-2E9C-101B-9397-08002B2CF9AE}" pid="6" name="_AuthorEmailDisplayName">
    <vt:lpwstr>MARAIS.Pierre</vt:lpwstr>
  </property>
  <property fmtid="{D5CDD505-2E9C-101B-9397-08002B2CF9AE}" pid="7" name="_ReviewingToolsShownOnce">
    <vt:lpwstr/>
  </property>
</Properties>
</file>